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97D889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5BBF00AB" w:rsidR="00DC751E" w:rsidRDefault="00DC751E" w:rsidP="00DC751E">
      <w:pPr>
        <w:pStyle w:val="Normlnweb"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„</w:t>
      </w:r>
      <w:r w:rsidR="00C83F99" w:rsidRPr="00C83F99">
        <w:rPr>
          <w:b/>
          <w:bCs/>
          <w:color w:val="4472C4" w:themeColor="accent1"/>
          <w:sz w:val="36"/>
          <w:szCs w:val="36"/>
        </w:rPr>
        <w:t>Psychologické minimum pro účely sociální práce s rodinným systémem</w:t>
      </w: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“</w:t>
      </w:r>
    </w:p>
    <w:p w14:paraId="5F8E515C" w14:textId="09F7AF9A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Pr="00C83F99">
        <w:rPr>
          <w:rFonts w:ascii="Arial" w:hAnsi="Arial" w:cs="Arial"/>
          <w:b/>
          <w:color w:val="4472C4" w:themeColor="accent1"/>
        </w:rPr>
        <w:t xml:space="preserve">první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A0BA601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 xml:space="preserve">Psychologické minimum pro účely sociální práce s rodinným systémem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110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1CED0E2B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C83F99" w:rsidRPr="00C83F99">
        <w:rPr>
          <w:b/>
          <w:bCs/>
          <w:color w:val="4472C4" w:themeColor="accent1"/>
        </w:rPr>
        <w:t>Psychologické minimum pro účely sociální práce s rodinným systémem</w:t>
      </w:r>
      <w:r w:rsidRPr="00C83F99">
        <w:rPr>
          <w:rFonts w:ascii="Arial" w:hAnsi="Arial" w:cs="Arial"/>
          <w:color w:val="4472C4" w:themeColor="accent1"/>
        </w:rPr>
        <w:t xml:space="preserve"> akreditace (8. vyučovacích hodin)</w:t>
      </w:r>
      <w:r w:rsidRPr="00C83F99">
        <w:rPr>
          <w:rFonts w:ascii="Arial" w:hAnsi="Arial" w:cs="Arial"/>
          <w:b/>
          <w:color w:val="4472C4" w:themeColor="accent1"/>
        </w:rPr>
        <w:t xml:space="preserve"> – </w:t>
      </w:r>
      <w:r w:rsidRPr="00C83F99">
        <w:rPr>
          <w:color w:val="4472C4" w:themeColor="accent1"/>
        </w:rPr>
        <w:t>AK/PV-</w:t>
      </w:r>
      <w:r w:rsidR="00C83F99" w:rsidRPr="00C83F99">
        <w:rPr>
          <w:color w:val="4472C4" w:themeColor="accent1"/>
        </w:rPr>
        <w:t>585</w:t>
      </w:r>
      <w:r w:rsidRPr="00C83F99">
        <w:rPr>
          <w:color w:val="4472C4" w:themeColor="accent1"/>
        </w:rPr>
        <w:t>/20</w:t>
      </w:r>
      <w:r w:rsidR="00C83F99" w:rsidRPr="00C83F99">
        <w:rPr>
          <w:color w:val="4472C4" w:themeColor="accent1"/>
        </w:rPr>
        <w:t>24</w:t>
      </w:r>
    </w:p>
    <w:p w14:paraId="7CA3575A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informace o aktuálních trendech vývoje současné rodiny.</w:t>
      </w:r>
    </w:p>
    <w:p w14:paraId="215AFFFF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upevňují svoje poznatky z oblasti vývoje vztahů v rodinách s dětmi.</w:t>
      </w:r>
    </w:p>
    <w:p w14:paraId="73FFB4E5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své znalosti v oblasti vztahové vazby a jejích poruch.</w:t>
      </w:r>
    </w:p>
    <w:p w14:paraId="3A263388" w14:textId="571C4E96" w:rsidR="00205A98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Posluchači obnovují svoje poznání o náhradní rodinné péči a zprostředkování náhradní rodinné péče</w:t>
      </w:r>
    </w:p>
    <w:p w14:paraId="2915CB35" w14:textId="77777777" w:rsidR="0018763F" w:rsidRPr="00D46FE2" w:rsidRDefault="0018763F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260A7028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297792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1FED7EB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110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F604D7">
              <w:rPr>
                <w:color w:val="4472C4" w:themeColor="accent1"/>
              </w:rPr>
              <w:t>AK/PV-</w:t>
            </w:r>
            <w:r w:rsidR="00C83F99">
              <w:rPr>
                <w:color w:val="4472C4" w:themeColor="accent1"/>
              </w:rPr>
              <w:t>585</w:t>
            </w:r>
            <w:r w:rsidR="00D46FE2" w:rsidRPr="00F604D7">
              <w:rPr>
                <w:color w:val="4472C4" w:themeColor="accent1"/>
              </w:rPr>
              <w:t>/20</w:t>
            </w:r>
            <w:r w:rsidR="00C83F99">
              <w:rPr>
                <w:color w:val="4472C4" w:themeColor="accent1"/>
              </w:rPr>
              <w:t>24</w:t>
            </w:r>
            <w:r w:rsidR="00D46FE2" w:rsidRPr="00F604D7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F604D7">
              <w:rPr>
                <w:color w:val="4472C4" w:themeColor="accent1"/>
              </w:rPr>
              <w:t>(</w:t>
            </w:r>
            <w:r w:rsidR="00205A98"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F604D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C8B8C81" w:rsidR="007C6CBC" w:rsidRPr="00ED13AB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29779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600</w:t>
            </w:r>
            <w:r w:rsidR="00ED13A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9324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09324D" w:rsidRPr="0009324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634F08F" w:rsidR="007C6CBC" w:rsidRPr="00800F74" w:rsidRDefault="00ED13A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9779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297792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2F5E960D" w:rsidR="007C6CBC" w:rsidRPr="00800F74" w:rsidRDefault="00ED13A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129F">
              <w:rPr>
                <w:rFonts w:ascii="Arial" w:hAnsi="Arial" w:cs="Arial"/>
                <w:b/>
                <w:bCs/>
              </w:rPr>
              <w:t>Hotel ILF</w:t>
            </w:r>
            <w:r w:rsidRPr="00386FC7">
              <w:rPr>
                <w:rFonts w:ascii="Arial" w:hAnsi="Arial" w:cs="Arial"/>
              </w:rPr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Budějovická 15/743 14000 Praha,</w:t>
            </w:r>
            <w:r w:rsidRPr="00386FC7"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F604D7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5F0E063E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Úvod</w:t>
      </w:r>
    </w:p>
    <w:p w14:paraId="38125A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Uvedení tématu a představení lektora. </w:t>
      </w:r>
    </w:p>
    <w:p w14:paraId="331F3DC0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color w:val="4472C4" w:themeColor="accent1"/>
        </w:rPr>
      </w:pPr>
      <w:r w:rsidRPr="00C83F99">
        <w:rPr>
          <w:b/>
          <w:bCs/>
          <w:color w:val="4472C4" w:themeColor="accent1"/>
        </w:rPr>
        <w:t xml:space="preserve">Trendy vývoje současné české (evropské) rodiny </w:t>
      </w:r>
    </w:p>
    <w:p w14:paraId="5090B9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Současný trend odkládání mateřství. Vzdělanost a zaměstnanost žen. Formy rodinného života. Kontrola porodnosti. Oběti a přínosy rodičovství. Proces rozhodování o rodičovství. Rozdíly v rodičovství u mladších a starších rodičů. Pojetí genderu a jeho význam v rodině.</w:t>
      </w:r>
    </w:p>
    <w:p w14:paraId="5B21B4E9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Vztah a jeho vývoj, výběr partnera, vztahová vazby, konfliktní situace v rodině</w:t>
      </w:r>
    </w:p>
    <w:p w14:paraId="372624BD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Výběr partnera. Očekávání od vztahu. Vývojové fáze rodiny (cyklus rodiny). Vývoj vztahu a jeho krizová období. Nejčastější oblasti konfliktů. Rozvodová situace. Strategie možného řešení každodenních problémů. Raný vývoj dítěte. </w:t>
      </w:r>
      <w:proofErr w:type="spellStart"/>
      <w:r w:rsidRPr="00C83F99">
        <w:rPr>
          <w:color w:val="4472C4" w:themeColor="accent1"/>
        </w:rPr>
        <w:t>Bonding</w:t>
      </w:r>
      <w:proofErr w:type="spellEnd"/>
      <w:r w:rsidRPr="00C83F99">
        <w:rPr>
          <w:color w:val="4472C4" w:themeColor="accent1"/>
        </w:rPr>
        <w:t xml:space="preserve"> a vztahová vazba. Poruchy vztahové vazby. Deprivace, zanedbávání, vývojové trauma. </w:t>
      </w:r>
    </w:p>
    <w:p w14:paraId="4D5C352F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Náhradní rodinná péče-základní informace</w:t>
      </w:r>
    </w:p>
    <w:p w14:paraId="657133B3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Svěření dítěte do výchovy jiné fyzické osoby nežli rodiči; pěstounská péče; pěstounská péče na přechodnou dobu; osvojení (adopce); poručenství s osobní péčí. Zprostředkování náhradní rodinné péče, romské děti v náhradní rodinné péči. Doprovázející organizace a klíčový pracovník.</w:t>
      </w:r>
    </w:p>
    <w:p w14:paraId="42D93BE2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Závěr</w:t>
      </w:r>
    </w:p>
    <w:p w14:paraId="22DB2F7C" w14:textId="77777777" w:rsidR="00C83F99" w:rsidRPr="00C83F99" w:rsidRDefault="00C83F99" w:rsidP="00C83F99">
      <w:pPr>
        <w:rPr>
          <w:color w:val="4472C4" w:themeColor="accent1"/>
        </w:rPr>
      </w:pPr>
      <w:r w:rsidRPr="00C83F99">
        <w:rPr>
          <w:color w:val="4472C4" w:themeColor="accent1"/>
        </w:rPr>
        <w:t xml:space="preserve">            Stručné shrnutí tématu, dotazy posluchačů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7FC238DD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29779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občerstvení v průběhu školení.</w:t>
      </w:r>
    </w:p>
    <w:p w14:paraId="168C7798" w14:textId="77777777" w:rsidR="00ED13AB" w:rsidRDefault="00ED13AB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1F2CD8F8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193CD" w14:textId="77777777" w:rsidR="00C64DF0" w:rsidRDefault="00C64DF0" w:rsidP="007C6CBC">
      <w:pPr>
        <w:spacing w:after="0" w:line="240" w:lineRule="auto"/>
      </w:pPr>
      <w:r>
        <w:separator/>
      </w:r>
    </w:p>
  </w:endnote>
  <w:endnote w:type="continuationSeparator" w:id="0">
    <w:p w14:paraId="70310050" w14:textId="77777777" w:rsidR="00C64DF0" w:rsidRDefault="00C64DF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33845" w14:textId="77777777" w:rsidR="00C64DF0" w:rsidRDefault="00C64DF0" w:rsidP="007C6CBC">
      <w:pPr>
        <w:spacing w:after="0" w:line="240" w:lineRule="auto"/>
      </w:pPr>
      <w:r>
        <w:separator/>
      </w:r>
    </w:p>
  </w:footnote>
  <w:footnote w:type="continuationSeparator" w:id="0">
    <w:p w14:paraId="4F624989" w14:textId="77777777" w:rsidR="00C64DF0" w:rsidRDefault="00C64DF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9"/>
  </w:num>
  <w:num w:numId="7" w16cid:durableId="1382512495">
    <w:abstractNumId w:val="4"/>
  </w:num>
  <w:num w:numId="8" w16cid:durableId="716317099">
    <w:abstractNumId w:val="5"/>
  </w:num>
  <w:num w:numId="9" w16cid:durableId="530387814">
    <w:abstractNumId w:val="7"/>
  </w:num>
  <w:num w:numId="10" w16cid:durableId="1925259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9324D"/>
    <w:rsid w:val="001479B0"/>
    <w:rsid w:val="001510A7"/>
    <w:rsid w:val="00184BC5"/>
    <w:rsid w:val="0018763F"/>
    <w:rsid w:val="00205A98"/>
    <w:rsid w:val="0028602D"/>
    <w:rsid w:val="00297792"/>
    <w:rsid w:val="00345C12"/>
    <w:rsid w:val="0037371C"/>
    <w:rsid w:val="00415FF2"/>
    <w:rsid w:val="004838F5"/>
    <w:rsid w:val="004E0B0F"/>
    <w:rsid w:val="004E7D05"/>
    <w:rsid w:val="005A275D"/>
    <w:rsid w:val="006B76B3"/>
    <w:rsid w:val="0071561E"/>
    <w:rsid w:val="007554CC"/>
    <w:rsid w:val="00791A48"/>
    <w:rsid w:val="007C6CBC"/>
    <w:rsid w:val="00800F74"/>
    <w:rsid w:val="00843B6F"/>
    <w:rsid w:val="008505C5"/>
    <w:rsid w:val="008667F4"/>
    <w:rsid w:val="008B3214"/>
    <w:rsid w:val="00A82D62"/>
    <w:rsid w:val="00AA6CC5"/>
    <w:rsid w:val="00BD5CC2"/>
    <w:rsid w:val="00BF1935"/>
    <w:rsid w:val="00C64DF0"/>
    <w:rsid w:val="00C81E4D"/>
    <w:rsid w:val="00C83F99"/>
    <w:rsid w:val="00D37F2E"/>
    <w:rsid w:val="00D46FE2"/>
    <w:rsid w:val="00D665A0"/>
    <w:rsid w:val="00D7105B"/>
    <w:rsid w:val="00D83281"/>
    <w:rsid w:val="00DA6492"/>
    <w:rsid w:val="00DC751E"/>
    <w:rsid w:val="00E34218"/>
    <w:rsid w:val="00E40414"/>
    <w:rsid w:val="00ED13AB"/>
    <w:rsid w:val="00EE3D24"/>
    <w:rsid w:val="00F2015B"/>
    <w:rsid w:val="00F604D7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2024-10-23T05:18:00Z</dcterms:created>
  <dcterms:modified xsi:type="dcterms:W3CDTF">2024-10-23T05:18:00Z</dcterms:modified>
</cp:coreProperties>
</file>