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D145BF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9627FA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06D4A8D6" w:rsidR="007C6CBC" w:rsidRPr="00B56A8B" w:rsidRDefault="00102A59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Aplikace speciálních technik sociální terapie v problematice domácího násilí v rodinách s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 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dětmi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-vstup do problematiky</w:t>
      </w:r>
      <w:r w:rsidR="007C6CBC"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31216FAC" w14:textId="77777777" w:rsidR="007C6CBC" w:rsidRPr="007C6CBC" w:rsidRDefault="007C6CBC" w:rsidP="00102A59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2B559301" w14:textId="77777777" w:rsidR="00102A59" w:rsidRDefault="00102A59" w:rsidP="00102A59">
      <w:pPr>
        <w:rPr>
          <w:rFonts w:ascii="Arial" w:hAnsi="Arial" w:cs="Arial"/>
          <w:color w:val="7030A0"/>
        </w:rPr>
      </w:pPr>
      <w:r>
        <w:rPr>
          <w:rFonts w:ascii="Arial" w:hAnsi="Arial" w:cs="Arial"/>
          <w:b/>
          <w:color w:val="7030A0"/>
        </w:rPr>
        <w:t xml:space="preserve">akreditace MPSV: </w:t>
      </w:r>
      <w:r w:rsidRPr="00F13C55">
        <w:rPr>
          <w:rFonts w:ascii="Arial" w:hAnsi="Arial" w:cs="Arial"/>
          <w:b/>
          <w:bCs/>
          <w:color w:val="7030A0"/>
        </w:rPr>
        <w:t>Aplikace speciálních technik sociální terapie v problematice domácího násilí v rodinách s dětmi-vstup do problematiky</w:t>
      </w:r>
      <w:r>
        <w:rPr>
          <w:rFonts w:ascii="Arial" w:hAnsi="Arial" w:cs="Arial"/>
          <w:color w:val="7030A0"/>
        </w:rPr>
        <w:t xml:space="preserve"> </w:t>
      </w:r>
      <w:r w:rsidRPr="002E49D8">
        <w:rPr>
          <w:rFonts w:ascii="Arial" w:hAnsi="Arial" w:cs="Arial"/>
          <w:b/>
          <w:bCs/>
          <w:color w:val="7030A0"/>
        </w:rPr>
        <w:t>A2023/1143-SP</w:t>
      </w:r>
      <w:r w:rsidRPr="00F14A0D">
        <w:rPr>
          <w:rFonts w:ascii="Arial" w:hAnsi="Arial" w:cs="Arial"/>
          <w:color w:val="7030A0"/>
        </w:rPr>
        <w:t>. (</w:t>
      </w:r>
      <w:r>
        <w:rPr>
          <w:rFonts w:ascii="Arial" w:hAnsi="Arial" w:cs="Arial"/>
          <w:color w:val="7030A0"/>
        </w:rPr>
        <w:t>8. vyučovacích hodin)</w:t>
      </w:r>
    </w:p>
    <w:p w14:paraId="0CF556F2" w14:textId="77777777" w:rsidR="00102A59" w:rsidRPr="00A24C53" w:rsidRDefault="00102A59" w:rsidP="00102A59">
      <w:pPr>
        <w:rPr>
          <w:rFonts w:ascii="Arial" w:hAnsi="Arial" w:cs="Arial"/>
          <w:color w:val="4472C4"/>
        </w:rPr>
      </w:pPr>
      <w:r w:rsidRPr="00F13C55">
        <w:rPr>
          <w:rFonts w:ascii="Arial" w:hAnsi="Arial" w:cs="Arial"/>
          <w:b/>
          <w:bCs/>
          <w:color w:val="0070C0"/>
        </w:rPr>
        <w:t>Aplikace speciálních technik sociální terapie v problematice domácího násilí v rodinách s dětmi-vstup do problematiky</w:t>
      </w:r>
      <w:r w:rsidRPr="00A24C53">
        <w:rPr>
          <w:rFonts w:ascii="Arial" w:hAnsi="Arial" w:cs="Arial"/>
          <w:color w:val="4472C4"/>
        </w:rPr>
        <w:t xml:space="preserve"> </w:t>
      </w:r>
      <w:r w:rsidRPr="00566B1B">
        <w:rPr>
          <w:rFonts w:ascii="Arial" w:hAnsi="Arial" w:cs="Arial"/>
          <w:color w:val="4472C4"/>
        </w:rPr>
        <w:t>AK/PV-568/2019</w:t>
      </w:r>
      <w:r w:rsidRPr="00B1466E">
        <w:rPr>
          <w:rFonts w:ascii="Arial" w:hAnsi="Arial" w:cs="Arial"/>
          <w:color w:val="4472C4"/>
        </w:rPr>
        <w:t xml:space="preserve"> </w:t>
      </w:r>
      <w:r w:rsidRPr="00A24C53">
        <w:rPr>
          <w:rFonts w:ascii="Arial" w:hAnsi="Arial" w:cs="Arial"/>
          <w:color w:val="4472C4"/>
        </w:rPr>
        <w:t>(8. vyučovacích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238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9627FA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826B38F" w:rsidR="007C6CBC" w:rsidRPr="00102A59" w:rsidRDefault="00102A59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02A59">
              <w:rPr>
                <w:rFonts w:ascii="Arial" w:hAnsi="Arial" w:cs="Arial"/>
                <w:b/>
                <w:bCs/>
                <w:color w:val="FFFFFF" w:themeColor="background1"/>
              </w:rPr>
              <w:t>Aplikace speciálních technik sociální terapie v problematice domácího násilí v rodinách s dětmi-vstup do problematiky</w:t>
            </w:r>
          </w:p>
        </w:tc>
      </w:tr>
      <w:tr w:rsidR="007C6CBC" w:rsidRPr="007C6CBC" w14:paraId="4EC6DBE1" w14:textId="77777777" w:rsidTr="009627FA">
        <w:trPr>
          <w:trHeight w:val="577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29979C5" w:rsidR="007C6CBC" w:rsidRPr="00102A59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02A59" w:rsidRPr="00102A59">
              <w:rPr>
                <w:rFonts w:cstheme="minorHAnsi"/>
                <w:b/>
                <w:bCs/>
                <w:color w:val="7030A0"/>
              </w:rPr>
              <w:t>A2023/1143-SP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102A59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br/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102A59" w:rsidRPr="00102A59">
              <w:rPr>
                <w:rFonts w:cstheme="minorHAnsi"/>
                <w:color w:val="4472C4"/>
              </w:rPr>
              <w:t xml:space="preserve">AK/PV-568/2019 </w:t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233F18"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102A59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F297DED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2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62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9627FA">
        <w:trPr>
          <w:trHeight w:val="590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635ADD" w14:textId="77777777" w:rsidR="00F07B1F" w:rsidRDefault="00233F18" w:rsidP="007C6CBC">
            <w:pPr>
              <w:spacing w:after="0" w:line="240" w:lineRule="auto"/>
              <w:rPr>
                <w:rFonts w:cstheme="minorHAnsi"/>
              </w:rPr>
            </w:pPr>
            <w:r w:rsidRPr="00233F18">
              <w:rPr>
                <w:rFonts w:cstheme="minorHAnsi"/>
                <w:b/>
              </w:rPr>
              <w:t xml:space="preserve">Mgr. Eva Zakouřilová </w:t>
            </w:r>
            <w:r w:rsidRPr="00233F18">
              <w:rPr>
                <w:rFonts w:cstheme="minorHAnsi"/>
              </w:rPr>
              <w:t xml:space="preserve">Terénní sociální pracovník v sociálně právní ochrany dětí na oddělení péče </w:t>
            </w:r>
          </w:p>
          <w:p w14:paraId="4764B22E" w14:textId="77777777" w:rsidR="00F07B1F" w:rsidRDefault="00233F18" w:rsidP="007C6CBC">
            <w:pPr>
              <w:spacing w:after="0" w:line="240" w:lineRule="auto"/>
              <w:rPr>
                <w:rFonts w:cstheme="minorHAnsi"/>
              </w:rPr>
            </w:pPr>
            <w:r w:rsidRPr="00233F18">
              <w:rPr>
                <w:rFonts w:cstheme="minorHAnsi"/>
              </w:rPr>
              <w:t xml:space="preserve">o rodinu a dítě Magistrátu města Olomouce, zapsaný mediátor, autorka celé řady publikací se </w:t>
            </w:r>
          </w:p>
          <w:p w14:paraId="69BE572E" w14:textId="04A19F30" w:rsidR="007C6CBC" w:rsidRPr="00233F18" w:rsidRDefault="00233F1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3F18">
              <w:rPr>
                <w:rFonts w:cstheme="minorHAnsi"/>
              </w:rPr>
              <w:t>sociální problematikou. V rámci celé ČR lektoruje odborná témata v oblasti sociální práce i mediace.</w:t>
            </w:r>
          </w:p>
        </w:tc>
      </w:tr>
      <w:tr w:rsidR="007C6CBC" w:rsidRPr="007C6CBC" w14:paraId="403591A9" w14:textId="77777777" w:rsidTr="009627FA">
        <w:trPr>
          <w:trHeight w:val="275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F08A1A9" w:rsidR="007C6CBC" w:rsidRPr="00BD5CC2" w:rsidRDefault="001E3349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9627F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9627FA" w:rsidRPr="00800F74" w14:paraId="0E8326F5" w14:textId="77777777" w:rsidTr="009627FA">
              <w:trPr>
                <w:trHeight w:val="275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FFF4191" w14:textId="63C9FB2C" w:rsidR="009627FA" w:rsidRPr="00800F74" w:rsidRDefault="009627FA" w:rsidP="009627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9627FA" w:rsidRPr="00800F74" w14:paraId="628B073A" w14:textId="77777777" w:rsidTr="001E3349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87A2FDD" w14:textId="1F916320" w:rsidR="009627FA" w:rsidRPr="00800F74" w:rsidRDefault="001E3349" w:rsidP="009627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3129F">
                    <w:rPr>
                      <w:rFonts w:ascii="Arial" w:hAnsi="Arial" w:cs="Arial"/>
                      <w:b/>
                      <w:bCs/>
                    </w:rPr>
                    <w:t>Hotel ILF</w:t>
                  </w:r>
                  <w:r w:rsidRPr="00386FC7">
                    <w:rPr>
                      <w:rFonts w:ascii="Arial" w:hAnsi="Arial" w:cs="Arial"/>
                    </w:rPr>
                    <w:t xml:space="preserve"> </w:t>
                  </w:r>
                  <w:r w:rsidRPr="00386FC7">
                    <w:rPr>
                      <w:rStyle w:val="Hypertextovodkaz"/>
                      <w:rFonts w:ascii="Arial" w:hAnsi="Arial" w:cs="Arial"/>
                    </w:rPr>
                    <w:t>Budějovická 15/743 14000 Praha,</w:t>
                  </w:r>
                  <w:r w:rsidRPr="00386FC7">
                    <w:t xml:space="preserve"> </w:t>
                  </w:r>
                  <w:r w:rsidRPr="00386FC7">
                    <w:rPr>
                      <w:rStyle w:val="Hypertextovodkaz"/>
                      <w:rFonts w:ascii="Arial" w:hAnsi="Arial" w:cs="Arial"/>
                    </w:rPr>
                    <w:t>https://hotel-ilf.hotel.cz/map/</w:t>
                  </w:r>
                </w:p>
              </w:tc>
            </w:tr>
          </w:tbl>
          <w:p w14:paraId="45FD95A5" w14:textId="54A6A1E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0C13A" w14:textId="77777777" w:rsidR="009627FA" w:rsidRDefault="009627FA" w:rsidP="007C6CB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0487F24" w14:textId="0B9B336E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9C97FED" w14:textId="77777777" w:rsidR="00102A59" w:rsidRDefault="00102A59" w:rsidP="00102A59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7D09F72F" w14:textId="77777777" w:rsidR="00102A59" w:rsidRPr="00E41808" w:rsidRDefault="00102A59" w:rsidP="00102A59">
      <w:pPr>
        <w:spacing w:before="100" w:beforeAutospacing="1" w:after="100" w:afterAutospacing="1"/>
        <w:rPr>
          <w:b/>
          <w:color w:val="4472C4"/>
        </w:rPr>
      </w:pPr>
      <w:r w:rsidRPr="00E41808">
        <w:rPr>
          <w:b/>
          <w:color w:val="4472C4"/>
        </w:rPr>
        <w:lastRenderedPageBreak/>
        <w:t xml:space="preserve">Program semináře: </w:t>
      </w:r>
    </w:p>
    <w:p w14:paraId="025CCF59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 </w:t>
      </w:r>
    </w:p>
    <w:p w14:paraId="3D8B33D1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lektora, obsahu a cílů kurzu, zjištění očekávání účastníků.</w:t>
      </w:r>
    </w:p>
    <w:p w14:paraId="204FB265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Základní vhled do problematiky domácího násilí a možností aplikace speciálních technik</w:t>
      </w:r>
      <w:r>
        <w:rPr>
          <w:b/>
          <w:sz w:val="28"/>
          <w:szCs w:val="28"/>
        </w:rPr>
        <w:t xml:space="preserve"> </w:t>
      </w:r>
    </w:p>
    <w:p w14:paraId="2C7B9287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Vydefinování domácího násilí a základních pojmů v této problematice, propojení problematiky do příslušných právních předpisů, dopady domácího násilí na rodinu a dítě.</w:t>
      </w:r>
    </w:p>
    <w:p w14:paraId="1BB1039C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Speciální techniky diagnostické i sociálně-terapeutické</w:t>
      </w:r>
    </w:p>
    <w:p w14:paraId="70E444D8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a vysvětlení technik "Rodinná kultura", "Co dává sílu ženám a mužům", "Společný příběh", "</w:t>
      </w:r>
      <w:r>
        <w:rPr>
          <w:bCs/>
          <w:sz w:val="28"/>
          <w:szCs w:val="28"/>
        </w:rPr>
        <w:t>Ž</w:t>
      </w:r>
      <w:r w:rsidRPr="00F164F0">
        <w:rPr>
          <w:bCs/>
          <w:sz w:val="28"/>
          <w:szCs w:val="28"/>
        </w:rPr>
        <w:t>ebřík" aj.</w:t>
      </w:r>
    </w:p>
    <w:p w14:paraId="0032161F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Diagnostika domácího násilí v rodinách s dětmi a předpoklady správného užívání speciálních technik</w:t>
      </w:r>
    </w:p>
    <w:p w14:paraId="1C875C49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Zaměření na všechny aktéry domácího násilí</w:t>
      </w:r>
      <w:r>
        <w:rPr>
          <w:bCs/>
          <w:sz w:val="28"/>
          <w:szCs w:val="28"/>
        </w:rPr>
        <w:t xml:space="preserve"> </w:t>
      </w:r>
      <w:r w:rsidRPr="00F164F0">
        <w:rPr>
          <w:bCs/>
          <w:sz w:val="28"/>
          <w:szCs w:val="28"/>
        </w:rPr>
        <w:t>na agresora, oběť, dítě v rodině s domácím násilím. Předpoklady a podmínky pro práci se speciálními technikami, základní zásady pro jejich užívání.</w:t>
      </w:r>
    </w:p>
    <w:p w14:paraId="0FEC18C4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Prezentace složitějších speciálních technik</w:t>
      </w:r>
      <w:r>
        <w:rPr>
          <w:b/>
          <w:sz w:val="28"/>
          <w:szCs w:val="28"/>
        </w:rPr>
        <w:t xml:space="preserve"> </w:t>
      </w:r>
    </w:p>
    <w:p w14:paraId="6F7EDA90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Předvedení vybraných technik (např. "Kameny", "Domeček", "Životní úkoly") na konkrétním příkladu.</w:t>
      </w:r>
    </w:p>
    <w:p w14:paraId="7093AB77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 </w:t>
      </w:r>
    </w:p>
    <w:p w14:paraId="6C25D676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Rekapitulace stěžejních bodů vzdělávacího programu, reflexe a evaluace programu s účastníky, naplnění očekávání účastníků</w:t>
      </w: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00F6168F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a občerstvení, které sestává z nealkoholických nápojů, </w:t>
      </w:r>
      <w:r w:rsidR="009627FA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a </w:t>
      </w:r>
      <w:r w:rsidR="001E334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drobného občerstvení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E76F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A6D8" w14:textId="77777777" w:rsidR="00A72E48" w:rsidRDefault="00A72E48" w:rsidP="007C6CBC">
      <w:pPr>
        <w:spacing w:after="0" w:line="240" w:lineRule="auto"/>
      </w:pPr>
      <w:r>
        <w:separator/>
      </w:r>
    </w:p>
  </w:endnote>
  <w:endnote w:type="continuationSeparator" w:id="0">
    <w:p w14:paraId="6B5D0499" w14:textId="77777777" w:rsidR="00A72E48" w:rsidRDefault="00A72E4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9E57" w14:textId="77777777" w:rsidR="00A72E48" w:rsidRDefault="00A72E48" w:rsidP="007C6CBC">
      <w:pPr>
        <w:spacing w:after="0" w:line="240" w:lineRule="auto"/>
      </w:pPr>
      <w:r>
        <w:separator/>
      </w:r>
    </w:p>
  </w:footnote>
  <w:footnote w:type="continuationSeparator" w:id="0">
    <w:p w14:paraId="15B3CE8C" w14:textId="77777777" w:rsidR="00A72E48" w:rsidRDefault="00A72E4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620B"/>
    <w:multiLevelType w:val="hybridMultilevel"/>
    <w:tmpl w:val="18BA0F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9BC"/>
    <w:multiLevelType w:val="hybridMultilevel"/>
    <w:tmpl w:val="A78ADA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1"/>
  </w:num>
  <w:num w:numId="3" w16cid:durableId="1680960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6"/>
  </w:num>
  <w:num w:numId="5" w16cid:durableId="618420199">
    <w:abstractNumId w:val="5"/>
  </w:num>
  <w:num w:numId="6" w16cid:durableId="1047026443">
    <w:abstractNumId w:val="3"/>
  </w:num>
  <w:num w:numId="7" w16cid:durableId="206054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C25"/>
    <w:rsid w:val="00086D70"/>
    <w:rsid w:val="00092663"/>
    <w:rsid w:val="000D093E"/>
    <w:rsid w:val="00102A59"/>
    <w:rsid w:val="0013574A"/>
    <w:rsid w:val="001C71C2"/>
    <w:rsid w:val="001E3349"/>
    <w:rsid w:val="00205A98"/>
    <w:rsid w:val="00233F18"/>
    <w:rsid w:val="0026522F"/>
    <w:rsid w:val="00363A8F"/>
    <w:rsid w:val="0037371C"/>
    <w:rsid w:val="004D48AE"/>
    <w:rsid w:val="00510E17"/>
    <w:rsid w:val="00587AD1"/>
    <w:rsid w:val="005D35D7"/>
    <w:rsid w:val="006A78F1"/>
    <w:rsid w:val="0070755E"/>
    <w:rsid w:val="007B536D"/>
    <w:rsid w:val="007B7458"/>
    <w:rsid w:val="007C6CBC"/>
    <w:rsid w:val="008F2A71"/>
    <w:rsid w:val="00921419"/>
    <w:rsid w:val="009627FA"/>
    <w:rsid w:val="009B50E8"/>
    <w:rsid w:val="00A3241C"/>
    <w:rsid w:val="00A72E48"/>
    <w:rsid w:val="00A970EB"/>
    <w:rsid w:val="00AE58CD"/>
    <w:rsid w:val="00B56A8B"/>
    <w:rsid w:val="00BD5CC2"/>
    <w:rsid w:val="00C31138"/>
    <w:rsid w:val="00C71753"/>
    <w:rsid w:val="00D665A0"/>
    <w:rsid w:val="00D70C16"/>
    <w:rsid w:val="00DA6492"/>
    <w:rsid w:val="00E369EF"/>
    <w:rsid w:val="00E76FD2"/>
    <w:rsid w:val="00EA6ABD"/>
    <w:rsid w:val="00EE7B41"/>
    <w:rsid w:val="00F0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2024-09-24T09:36:00Z</dcterms:created>
  <dcterms:modified xsi:type="dcterms:W3CDTF">2024-09-24T09:44:00Z</dcterms:modified>
</cp:coreProperties>
</file>