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BE5DAF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BE5DAF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BE5DAF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E5DAF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0E2AA7F4" w14:textId="77777777" w:rsidR="00BE5DAF" w:rsidRPr="00BE5DAF" w:rsidRDefault="00BE5DAF" w:rsidP="00BE5DAF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E5DAF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Akreditace programů MPSV</w:t>
            </w:r>
          </w:p>
          <w:p w14:paraId="1EC1E513" w14:textId="347D1302" w:rsidR="007C6CBC" w:rsidRPr="00BE5DAF" w:rsidRDefault="00BE5DAF" w:rsidP="00BE5DAF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E5DAF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 MVČR</w:t>
            </w:r>
            <w:r w:rsidRPr="00BE5DAF">
              <w:rPr>
                <w:rFonts w:ascii="Times New Roman" w:eastAsia="Times New Roman" w:hAnsi="Times New Roman" w:cs="Arial"/>
                <w:noProof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Pr="00BE5DAF">
              <w:rPr>
                <w:rFonts w:ascii="Times New Roman" w:eastAsia="Times New Roman" w:hAnsi="Times New Roman" w:cs="Arial"/>
                <w:noProof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="007C6CBC" w:rsidRPr="00BE5DAF">
              <w:rPr>
                <w:rFonts w:ascii="Times New Roman" w:eastAsia="Times New Roman" w:hAnsi="Times New Roman" w:cs="Arial"/>
                <w:noProof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72888B18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CBC" w:rsidRPr="00BE5DA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BE5DAF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E5DA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BE5DAF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E5DA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BE5DAF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BE5DA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BE5DAF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E3257B8" w14:textId="7BCD2F9C" w:rsidR="00012D13" w:rsidRPr="00542374" w:rsidRDefault="00012D13" w:rsidP="00542374">
      <w:pPr>
        <w:pStyle w:val="Normlnweb"/>
        <w:jc w:val="center"/>
        <w:rPr>
          <w:rFonts w:ascii="Arial" w:hAnsi="Arial" w:cs="Arial"/>
          <w:b/>
          <w:color w:val="5B9BD5" w:themeColor="accent5"/>
          <w:sz w:val="40"/>
          <w:szCs w:val="40"/>
        </w:rPr>
      </w:pPr>
      <w:r w:rsidRPr="00542374">
        <w:rPr>
          <w:rFonts w:ascii="Arial" w:hAnsi="Arial" w:cs="Arial"/>
          <w:b/>
          <w:color w:val="5B9BD5" w:themeColor="accent5"/>
          <w:sz w:val="40"/>
          <w:szCs w:val="40"/>
        </w:rPr>
        <w:t>„</w:t>
      </w:r>
      <w:r w:rsidR="00542374" w:rsidRPr="00542374">
        <w:rPr>
          <w:b/>
          <w:bCs/>
          <w:color w:val="5B9BD5" w:themeColor="accent5"/>
          <w:sz w:val="40"/>
          <w:szCs w:val="40"/>
        </w:rPr>
        <w:t>Sociální kurátor jako zdroj podpory pro osoby ohrožené sociálním vyloučením a pro osoby ve výkonu trestu odnětí svobody</w:t>
      </w:r>
      <w:r w:rsidRPr="00542374">
        <w:rPr>
          <w:rFonts w:ascii="Arial" w:hAnsi="Arial" w:cs="Arial"/>
          <w:b/>
          <w:color w:val="5B9BD5" w:themeColor="accent5"/>
          <w:sz w:val="40"/>
          <w:szCs w:val="40"/>
        </w:rPr>
        <w:t>“</w:t>
      </w:r>
    </w:p>
    <w:p w14:paraId="3C5BD482" w14:textId="742FAAAF" w:rsidR="00012D13" w:rsidRPr="00205468" w:rsidRDefault="00012D13" w:rsidP="00012D13">
      <w:pPr>
        <w:jc w:val="both"/>
        <w:rPr>
          <w:rFonts w:ascii="Arial" w:hAnsi="Arial" w:cs="Arial"/>
          <w:color w:val="7030A0"/>
        </w:rPr>
      </w:pPr>
      <w:r w:rsidRPr="00205468">
        <w:rPr>
          <w:rFonts w:ascii="Arial" w:hAnsi="Arial" w:cs="Arial"/>
          <w:b/>
          <w:color w:val="7030A0"/>
        </w:rPr>
        <w:t>akreditace MPSV:</w:t>
      </w:r>
      <w:r w:rsidR="00542374" w:rsidRPr="00205468">
        <w:rPr>
          <w:b/>
          <w:bCs/>
          <w:color w:val="7030A0"/>
        </w:rPr>
        <w:t xml:space="preserve"> Sociální kurátor jako zdroj podpory pro osoby ohrožené sociálním vyloučením a pro osoby ve výkonu trestu odnětí svobody</w:t>
      </w:r>
      <w:r w:rsidR="00542374" w:rsidRPr="00205468">
        <w:rPr>
          <w:rFonts w:ascii="Arial" w:hAnsi="Arial" w:cs="Arial"/>
          <w:color w:val="7030A0"/>
        </w:rPr>
        <w:t xml:space="preserve">. </w:t>
      </w:r>
      <w:r w:rsidRPr="00205468">
        <w:rPr>
          <w:rFonts w:ascii="Arial" w:hAnsi="Arial" w:cs="Arial"/>
          <w:color w:val="7030A0"/>
        </w:rPr>
        <w:t xml:space="preserve"> Akreditace č.: </w:t>
      </w:r>
      <w:r w:rsidRPr="00205468">
        <w:rPr>
          <w:rFonts w:ascii="TimesNewRomanUnicode,Bold" w:hAnsi="TimesNewRomanUnicode,Bold" w:cs="TimesNewRomanUnicode,Bold"/>
          <w:color w:val="7030A0"/>
        </w:rPr>
        <w:t>A202</w:t>
      </w:r>
      <w:r w:rsidR="00542374" w:rsidRPr="00205468">
        <w:rPr>
          <w:rFonts w:ascii="TimesNewRomanUnicode,Bold" w:hAnsi="TimesNewRomanUnicode,Bold" w:cs="TimesNewRomanUnicode,Bold"/>
          <w:color w:val="7030A0"/>
        </w:rPr>
        <w:t>4</w:t>
      </w:r>
      <w:r w:rsidRPr="00205468">
        <w:rPr>
          <w:rFonts w:ascii="TimesNewRomanUnicode,Bold" w:hAnsi="TimesNewRomanUnicode,Bold" w:cs="TimesNewRomanUnicode,Bold"/>
          <w:color w:val="7030A0"/>
        </w:rPr>
        <w:t>/02</w:t>
      </w:r>
      <w:r w:rsidR="00542374" w:rsidRPr="00205468">
        <w:rPr>
          <w:rFonts w:ascii="TimesNewRomanUnicode,Bold" w:hAnsi="TimesNewRomanUnicode,Bold" w:cs="TimesNewRomanUnicode,Bold"/>
          <w:color w:val="7030A0"/>
        </w:rPr>
        <w:t>64</w:t>
      </w:r>
      <w:r w:rsidRPr="00205468">
        <w:rPr>
          <w:rFonts w:ascii="TimesNewRomanUnicode,Bold" w:hAnsi="TimesNewRomanUnicode,Bold" w:cs="TimesNewRomanUnicode,Bold"/>
          <w:color w:val="7030A0"/>
        </w:rPr>
        <w:t>-SP</w:t>
      </w:r>
      <w:r w:rsidRPr="00205468">
        <w:rPr>
          <w:rFonts w:ascii="Arial" w:hAnsi="Arial" w:cs="Arial"/>
          <w:color w:val="7030A0"/>
        </w:rPr>
        <w:t>. (8. hodin)</w:t>
      </w:r>
    </w:p>
    <w:p w14:paraId="29F44E94" w14:textId="127E1C09" w:rsidR="00012D13" w:rsidRPr="00205468" w:rsidRDefault="00012D13" w:rsidP="00012D13">
      <w:pPr>
        <w:rPr>
          <w:rFonts w:ascii="Arial" w:hAnsi="Arial" w:cs="Arial"/>
          <w:color w:val="0070C0"/>
        </w:rPr>
      </w:pPr>
      <w:r w:rsidRPr="00205468">
        <w:rPr>
          <w:rFonts w:ascii="Arial" w:hAnsi="Arial" w:cs="Arial"/>
          <w:b/>
          <w:color w:val="0070C0"/>
        </w:rPr>
        <w:t>akreditace MVČR</w:t>
      </w:r>
      <w:r w:rsidRPr="00205468">
        <w:rPr>
          <w:rFonts w:ascii="Arial" w:hAnsi="Arial" w:cs="Arial"/>
          <w:color w:val="0070C0"/>
        </w:rPr>
        <w:t xml:space="preserve">: </w:t>
      </w:r>
      <w:r w:rsidR="00BE5DAF" w:rsidRPr="00BE5DAF">
        <w:rPr>
          <w:b/>
          <w:bCs/>
          <w:color w:val="0070C0"/>
        </w:rPr>
        <w:t>(program vypracovaný dle zákona č. 312/2002 Sb., o úřednících ÚSC v aktuálním znění. (8 hodin)) Akreditace vzdělávací instituce AK/I-53/2017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3"/>
        <w:gridCol w:w="540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0AC5F6A7" w:rsidR="007C6CBC" w:rsidRPr="00542374" w:rsidRDefault="00542374" w:rsidP="00C311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542374">
              <w:rPr>
                <w:b/>
                <w:bCs/>
                <w:color w:val="FFFFFF" w:themeColor="background1"/>
                <w:sz w:val="32"/>
                <w:szCs w:val="32"/>
              </w:rPr>
              <w:t>Sociální kurátor jako zdroj podpory pro osoby ohrožené sociálním vyloučením a pro osoby ve výkonu trestu odnětí svobody</w:t>
            </w:r>
          </w:p>
        </w:tc>
      </w:tr>
      <w:tr w:rsidR="007C6CBC" w:rsidRPr="007C6CBC" w14:paraId="4EC6DBE1" w14:textId="77777777" w:rsidTr="00A11CE1">
        <w:trPr>
          <w:trHeight w:val="577"/>
        </w:trPr>
        <w:tc>
          <w:tcPr>
            <w:tcW w:w="530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58FD80F1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921419" w:rsidRPr="00012D13">
              <w:t>A202</w:t>
            </w:r>
            <w:r w:rsidR="00542374">
              <w:t>4</w:t>
            </w:r>
            <w:r w:rsidR="00921419" w:rsidRPr="00012D13">
              <w:t>/</w:t>
            </w:r>
            <w:r w:rsidR="00233F18" w:rsidRPr="00012D13">
              <w:t>0</w:t>
            </w:r>
            <w:r w:rsidR="00012D13" w:rsidRPr="00012D13">
              <w:t>2</w:t>
            </w:r>
            <w:r w:rsidR="00542374">
              <w:t>64</w:t>
            </w:r>
            <w:r w:rsidR="00233F18" w:rsidRPr="00012D13">
              <w:t>-SP</w:t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 </w:t>
            </w:r>
            <w:r w:rsidR="00205A98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kombinovan</w:t>
            </w:r>
            <w:r w:rsidR="0013574A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á forma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MVČR: </w:t>
            </w:r>
            <w:r w:rsidR="00BE5DAF" w:rsidRPr="00BE5DAF">
              <w:rPr>
                <w:rFonts w:ascii="Arial-BoldMT" w:hAnsi="Arial-BoldMT" w:cs="Arial-BoldMT"/>
              </w:rPr>
              <w:t>(program vypracovaný dle zákona č. 312/2002 Sb., o úřednících ÚSC v aktuálním znění. (8 hodin)) Akreditace vzdělávací instituce AK/I-53/2017</w:t>
            </w:r>
            <w:r w:rsidRPr="00012D13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48618BD3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A11C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54004 </w:t>
            </w:r>
            <w:r w:rsidR="00A11CE1" w:rsidRPr="00A11CE1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NOVINKA</w:t>
            </w:r>
            <w:r w:rsidR="00A3241C" w:rsidRPr="00A11CE1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13C38238" w:rsidR="007C6CBC" w:rsidRPr="00233F18" w:rsidRDefault="00BA2712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A271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PhDr. Táňa </w:t>
            </w:r>
            <w:proofErr w:type="gramStart"/>
            <w:r w:rsidRPr="00BA271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Faltysová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- sociální</w:t>
            </w:r>
            <w:proofErr w:type="gram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kurátor pro dospělé-město Hodonín, lektor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7D5EEACD" w:rsidR="007C6CBC" w:rsidRPr="00BD5CC2" w:rsidRDefault="00A11CE1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24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DF1D84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8.3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A11CE1" w:rsidRPr="007C6CBC" w14:paraId="2C62AB0B" w14:textId="77777777" w:rsidTr="0013574A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A11CE1" w:rsidRPr="007C6CBC" w:rsidRDefault="00A11CE1" w:rsidP="00A11CE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31CC74BD" w:rsidR="00A11CE1" w:rsidRPr="00BD5CC2" w:rsidRDefault="00A11CE1" w:rsidP="00A11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F1840">
              <w:rPr>
                <w:rFonts w:ascii="Arial" w:hAnsi="Arial" w:cs="Arial"/>
                <w:b/>
              </w:rPr>
              <w:t xml:space="preserve">Hotel ILF </w:t>
            </w:r>
            <w:r w:rsidRPr="00AF1840">
              <w:rPr>
                <w:rStyle w:val="Hypertextovodkaz"/>
                <w:rFonts w:ascii="Arial" w:hAnsi="Arial" w:cs="Arial"/>
                <w:b/>
              </w:rPr>
              <w:t>Budějovická 15/743 14000 Praha,</w:t>
            </w:r>
            <w:r w:rsidRPr="00AF1840">
              <w:rPr>
                <w:b/>
              </w:rPr>
              <w:t xml:space="preserve"> </w:t>
            </w:r>
            <w:r w:rsidRPr="00AF1840">
              <w:rPr>
                <w:rStyle w:val="Hypertextovodkaz"/>
                <w:rFonts w:ascii="Arial" w:hAnsi="Arial" w:cs="Arial"/>
                <w:b/>
              </w:rPr>
              <w:t>https://hotel-ilf.hotel.cz/map/</w:t>
            </w:r>
          </w:p>
        </w:tc>
      </w:tr>
      <w:tr w:rsidR="00A11CE1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A11CE1" w:rsidRPr="007C6CBC" w:rsidRDefault="00A11CE1" w:rsidP="00A11CE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A11CE1" w:rsidRPr="00BD5CC2" w:rsidRDefault="00A11CE1" w:rsidP="00A11C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A11CE1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A11CE1" w:rsidRPr="007C6CBC" w:rsidRDefault="00A11CE1" w:rsidP="00A11CE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A11CE1" w:rsidRPr="00BD5CC2" w:rsidRDefault="00A11CE1" w:rsidP="00A11C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86B71F0" w14:textId="77777777" w:rsidR="00233F18" w:rsidRDefault="007C6CBC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</w:p>
    <w:p w14:paraId="2F232C85" w14:textId="77777777" w:rsidR="00012D13" w:rsidRDefault="00012D13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9FC0E23" w14:textId="77777777" w:rsidR="00542374" w:rsidRPr="00361406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 w:rsidRPr="00361406">
        <w:rPr>
          <w:b/>
          <w:bCs/>
        </w:rPr>
        <w:t>Úvod do problematiky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25B708CB" w14:textId="77777777" w:rsidR="00542374" w:rsidRDefault="00542374" w:rsidP="00542374">
      <w:r>
        <w:t>Definice základních pojmů – sociální práce, sociální kuratela, cílové skupiny sociálního kurátora, nepříznivá sociální situace, etický přesah sociální práce</w:t>
      </w:r>
    </w:p>
    <w:p w14:paraId="79D9106F" w14:textId="77777777" w:rsidR="00542374" w:rsidRDefault="00542374" w:rsidP="00542374"/>
    <w:p w14:paraId="17587779" w14:textId="77777777" w:rsidR="00542374" w:rsidRPr="00F14808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 w:rsidRPr="00F14808">
        <w:rPr>
          <w:b/>
          <w:bCs/>
        </w:rPr>
        <w:t>Sociální kurátor</w:t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37EC2E41" w14:textId="77777777" w:rsidR="00542374" w:rsidRDefault="00542374" w:rsidP="00542374">
      <w:r>
        <w:t>Kvalifikace, kompetence, role ve vztahu k cílové skupině, role na obecním úřadu</w:t>
      </w:r>
    </w:p>
    <w:p w14:paraId="7AB75085" w14:textId="77777777" w:rsidR="00542374" w:rsidRDefault="00542374" w:rsidP="00542374"/>
    <w:p w14:paraId="65990782" w14:textId="77777777" w:rsidR="00542374" w:rsidRPr="00F14808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 w:rsidRPr="00F14808">
        <w:rPr>
          <w:b/>
          <w:bCs/>
        </w:rPr>
        <w:t xml:space="preserve">Osoby </w:t>
      </w:r>
      <w:r>
        <w:rPr>
          <w:b/>
          <w:bCs/>
        </w:rPr>
        <w:t>ohrožené sociálním vyloučením</w:t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3AC1F68B" w14:textId="77777777" w:rsidR="00542374" w:rsidRDefault="00542374" w:rsidP="00542374">
      <w:r>
        <w:t xml:space="preserve">Vymezení cílových </w:t>
      </w:r>
      <w:proofErr w:type="gramStart"/>
      <w:r>
        <w:t xml:space="preserve">skupin - </w:t>
      </w:r>
      <w:r w:rsidRPr="00F148D5">
        <w:t>osoby</w:t>
      </w:r>
      <w:proofErr w:type="gramEnd"/>
      <w:r w:rsidRPr="00F148D5">
        <w:t xml:space="preserve"> žijící rizikovým způsobem života, osoby bez přístřeší, osoby ohrožené ztrátou bydlení a bydlící neadekvátním způsobem, osoby ohrožené závislostí, nízkopříjmové skupiny obyvatel ohrožené chudobou, </w:t>
      </w:r>
      <w:r>
        <w:t>osoby opouštějící výkon ústavní a ochranné výchovy nebo výkon trestu odnětí svobody, osoby v krizové situaci</w:t>
      </w:r>
    </w:p>
    <w:p w14:paraId="3E1C170D" w14:textId="77777777" w:rsidR="00542374" w:rsidRPr="00F773C6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>Možnosti podpory osob ohrožených sociálním vyloučením</w:t>
      </w:r>
      <w:r>
        <w:rPr>
          <w:b/>
          <w:bCs/>
        </w:rPr>
        <w:tab/>
      </w:r>
      <w:r>
        <w:t>(1,5 vyučovací hodiny)</w:t>
      </w:r>
    </w:p>
    <w:p w14:paraId="56AD1E6B" w14:textId="77777777" w:rsidR="00542374" w:rsidRPr="00A662AB" w:rsidRDefault="00542374" w:rsidP="00542374">
      <w:r w:rsidRPr="00A662AB">
        <w:t>S</w:t>
      </w:r>
      <w:r>
        <w:t>ociální šetření, s</w:t>
      </w:r>
      <w:r w:rsidRPr="00A662AB">
        <w:t>ociální</w:t>
      </w:r>
      <w:r>
        <w:t xml:space="preserve"> poradenství, zprostředkování odborných sociálních služeb, zprostředkování bydlení a zaměstnání, preventivní působení sociálního kurátora, případová práce, spolupráce s blízkými osobami a s komunitou, motivace ke změně a udržení změny</w:t>
      </w:r>
    </w:p>
    <w:p w14:paraId="4A74E0C3" w14:textId="77777777" w:rsidR="00542374" w:rsidRDefault="00542374" w:rsidP="00542374">
      <w:pPr>
        <w:ind w:left="360"/>
        <w:rPr>
          <w:b/>
          <w:bCs/>
        </w:rPr>
      </w:pPr>
    </w:p>
    <w:p w14:paraId="00DF7648" w14:textId="77777777" w:rsidR="00542374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 w:rsidRPr="00F14808">
        <w:rPr>
          <w:b/>
          <w:bCs/>
        </w:rPr>
        <w:t>Vězeňství</w:t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17C948AE" w14:textId="77777777" w:rsidR="00542374" w:rsidRPr="00A41AC2" w:rsidRDefault="00542374" w:rsidP="00542374">
      <w:r w:rsidRPr="00A41AC2">
        <w:t>Vězeňská služba České republiky, věznice, sociální pracovník věznice, možnosti kontaktu s</w:t>
      </w:r>
      <w:r>
        <w:t> </w:t>
      </w:r>
      <w:r w:rsidRPr="00A41AC2">
        <w:t>odsouzeným</w:t>
      </w:r>
      <w:r>
        <w:t>/obviněným/chovancem</w:t>
      </w:r>
      <w:r w:rsidRPr="00A41AC2">
        <w:t xml:space="preserve"> (osobní návštěvy, korespondence, telefon, </w:t>
      </w:r>
      <w:proofErr w:type="spellStart"/>
      <w:r w:rsidRPr="00A41AC2">
        <w:t>skype</w:t>
      </w:r>
      <w:proofErr w:type="spellEnd"/>
      <w:r w:rsidRPr="00A41AC2">
        <w:t xml:space="preserve">), </w:t>
      </w:r>
      <w:r>
        <w:t>možnosti vzdělávání a pracovního zařazení odsouzených, spolupráce s neziskovým sektorem, koncepce vězeňství do roku 2025</w:t>
      </w:r>
    </w:p>
    <w:p w14:paraId="1FF5E83F" w14:textId="77777777" w:rsidR="00542374" w:rsidRDefault="00542374" w:rsidP="00542374">
      <w:pPr>
        <w:rPr>
          <w:b/>
          <w:bCs/>
        </w:rPr>
      </w:pPr>
    </w:p>
    <w:p w14:paraId="37DB7E3C" w14:textId="77777777" w:rsidR="00542374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>Možnosti podpory osob ve výkonu trestu odnětí svobody</w:t>
      </w:r>
      <w:r>
        <w:rPr>
          <w:b/>
          <w:bCs/>
        </w:rPr>
        <w:tab/>
      </w:r>
      <w:r>
        <w:t>(1,5 vyučovací hodiny)</w:t>
      </w:r>
    </w:p>
    <w:p w14:paraId="7A868E9C" w14:textId="77777777" w:rsidR="00542374" w:rsidRPr="00A662AB" w:rsidRDefault="00542374" w:rsidP="00542374">
      <w:r w:rsidRPr="00A662AB">
        <w:t>S</w:t>
      </w:r>
      <w:r>
        <w:t>ociální šetření v prostředí věznice, s</w:t>
      </w:r>
      <w:r w:rsidRPr="00A662AB">
        <w:t>ociální</w:t>
      </w:r>
      <w:r>
        <w:t xml:space="preserve"> poradenství, zprostředkování odborných sociálních služeb působících v prostředí věznice, zprostředkování bydlení a zaměstnání po ukončení výkonu trestu odnětí svobody, preventivní působení sociálního kurátora, spolupráce s blízkými osobami a s komunitou, motivace ke změně a udržení změny</w:t>
      </w:r>
    </w:p>
    <w:p w14:paraId="1719F1DB" w14:textId="77777777" w:rsidR="00542374" w:rsidRDefault="00542374" w:rsidP="00542374">
      <w:pPr>
        <w:rPr>
          <w:b/>
          <w:bCs/>
        </w:rPr>
      </w:pPr>
    </w:p>
    <w:p w14:paraId="596029B6" w14:textId="77777777" w:rsidR="00542374" w:rsidRDefault="00542374" w:rsidP="00542374">
      <w:pPr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>Závěr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(1 vyučovací hodina)</w:t>
      </w:r>
    </w:p>
    <w:p w14:paraId="592D0C13" w14:textId="77777777" w:rsidR="00542374" w:rsidRPr="00F14808" w:rsidRDefault="00542374" w:rsidP="00542374">
      <w:r>
        <w:t>Shrnutí poznatků ze semináře, závěrečné dotazy posluchačů.</w:t>
      </w:r>
    </w:p>
    <w:p w14:paraId="10E63A71" w14:textId="4CF8AB69" w:rsidR="00233F18" w:rsidRPr="00233F18" w:rsidRDefault="00233F18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</w:p>
    <w:p w14:paraId="2D02D686" w14:textId="1E90B159" w:rsidR="008F2A71" w:rsidRPr="0070755E" w:rsidRDefault="008F2A71" w:rsidP="008F2A71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školení.</w:t>
      </w:r>
    </w:p>
    <w:p w14:paraId="60EC9AFC" w14:textId="77777777" w:rsidR="008F2A71" w:rsidRPr="0070755E" w:rsidRDefault="008F2A71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2EE467E3" w14:textId="61941B3D" w:rsidR="008F2A71" w:rsidRPr="0070755E" w:rsidRDefault="008F2A71" w:rsidP="008F2A71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48AF4DFB" w14:textId="77777777" w:rsidR="0070755E" w:rsidRDefault="0070755E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317D95E8" w14:textId="39ECB382" w:rsid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714ADCE" w14:textId="48A65E54" w:rsidR="008F2A71" w:rsidRP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lastRenderedPageBreak/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sectPr w:rsidR="008F2A71" w:rsidRPr="0070755E" w:rsidSect="001B58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3F013" w14:textId="77777777" w:rsidR="001B0401" w:rsidRDefault="001B0401" w:rsidP="007C6CBC">
      <w:pPr>
        <w:spacing w:after="0" w:line="240" w:lineRule="auto"/>
      </w:pPr>
      <w:r>
        <w:separator/>
      </w:r>
    </w:p>
  </w:endnote>
  <w:endnote w:type="continuationSeparator" w:id="0">
    <w:p w14:paraId="7BF7E009" w14:textId="77777777" w:rsidR="001B0401" w:rsidRDefault="001B0401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9A475" w14:textId="77777777" w:rsidR="001B0401" w:rsidRDefault="001B0401" w:rsidP="007C6CBC">
      <w:pPr>
        <w:spacing w:after="0" w:line="240" w:lineRule="auto"/>
      </w:pPr>
      <w:r>
        <w:separator/>
      </w:r>
    </w:p>
  </w:footnote>
  <w:footnote w:type="continuationSeparator" w:id="0">
    <w:p w14:paraId="064D7253" w14:textId="77777777" w:rsidR="001B0401" w:rsidRDefault="001B0401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D370CF"/>
    <w:multiLevelType w:val="hybridMultilevel"/>
    <w:tmpl w:val="739EE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26223149">
    <w:abstractNumId w:val="7"/>
  </w:num>
  <w:num w:numId="2" w16cid:durableId="966083725">
    <w:abstractNumId w:val="1"/>
  </w:num>
  <w:num w:numId="3" w16cid:durableId="1680960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9"/>
  </w:num>
  <w:num w:numId="5" w16cid:durableId="618420199">
    <w:abstractNumId w:val="8"/>
  </w:num>
  <w:num w:numId="6" w16cid:durableId="609699169">
    <w:abstractNumId w:val="4"/>
  </w:num>
  <w:num w:numId="7" w16cid:durableId="1636832460">
    <w:abstractNumId w:val="2"/>
  </w:num>
  <w:num w:numId="8" w16cid:durableId="386688049">
    <w:abstractNumId w:val="6"/>
  </w:num>
  <w:num w:numId="9" w16cid:durableId="1857570525">
    <w:abstractNumId w:val="0"/>
  </w:num>
  <w:num w:numId="10" w16cid:durableId="1082332272">
    <w:abstractNumId w:val="10"/>
  </w:num>
  <w:num w:numId="11" w16cid:durableId="1558205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86D70"/>
    <w:rsid w:val="000D47D4"/>
    <w:rsid w:val="0013574A"/>
    <w:rsid w:val="001B0401"/>
    <w:rsid w:val="001B5815"/>
    <w:rsid w:val="00205468"/>
    <w:rsid w:val="00205A98"/>
    <w:rsid w:val="00224643"/>
    <w:rsid w:val="00233F18"/>
    <w:rsid w:val="00275296"/>
    <w:rsid w:val="002D0A60"/>
    <w:rsid w:val="00344FA5"/>
    <w:rsid w:val="0037371C"/>
    <w:rsid w:val="004D48AE"/>
    <w:rsid w:val="00510E17"/>
    <w:rsid w:val="00542374"/>
    <w:rsid w:val="00566F8F"/>
    <w:rsid w:val="005F3954"/>
    <w:rsid w:val="00600517"/>
    <w:rsid w:val="00627E4F"/>
    <w:rsid w:val="006F0EA5"/>
    <w:rsid w:val="006F2A3A"/>
    <w:rsid w:val="006F5350"/>
    <w:rsid w:val="0070755E"/>
    <w:rsid w:val="007C6CBC"/>
    <w:rsid w:val="008604CF"/>
    <w:rsid w:val="008F2A71"/>
    <w:rsid w:val="00921419"/>
    <w:rsid w:val="009E3C94"/>
    <w:rsid w:val="00A11CE1"/>
    <w:rsid w:val="00A3241C"/>
    <w:rsid w:val="00A525AF"/>
    <w:rsid w:val="00A970EB"/>
    <w:rsid w:val="00BA2712"/>
    <w:rsid w:val="00BD5CC2"/>
    <w:rsid w:val="00BE5DAF"/>
    <w:rsid w:val="00C31138"/>
    <w:rsid w:val="00C71753"/>
    <w:rsid w:val="00C72F03"/>
    <w:rsid w:val="00CE2A1E"/>
    <w:rsid w:val="00D41731"/>
    <w:rsid w:val="00D665A0"/>
    <w:rsid w:val="00D70C16"/>
    <w:rsid w:val="00DA6492"/>
    <w:rsid w:val="00DF1D84"/>
    <w:rsid w:val="00E369EF"/>
    <w:rsid w:val="00E76FD2"/>
    <w:rsid w:val="00F56FB7"/>
    <w:rsid w:val="00F7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636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6</cp:revision>
  <dcterms:created xsi:type="dcterms:W3CDTF">2024-10-11T06:57:00Z</dcterms:created>
  <dcterms:modified xsi:type="dcterms:W3CDTF">2025-04-02T06:11:00Z</dcterms:modified>
</cp:coreProperties>
</file>